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B7" w:rsidRPr="00907657" w:rsidRDefault="00B6272B" w:rsidP="00686299">
      <w:pPr>
        <w:spacing w:after="0"/>
        <w:jc w:val="center"/>
        <w:rPr>
          <w:rFonts w:asciiTheme="majorHAnsi" w:hAnsiTheme="majorHAnsi" w:cs="Times New Roman"/>
          <w:sz w:val="36"/>
          <w:szCs w:val="36"/>
        </w:rPr>
      </w:pPr>
      <w:r w:rsidRPr="00907657">
        <w:rPr>
          <w:rFonts w:asciiTheme="majorHAnsi" w:hAnsiTheme="majorHAnsi" w:cs="Times New Roman"/>
          <w:sz w:val="36"/>
          <w:szCs w:val="36"/>
        </w:rPr>
        <w:t>Heart and Hands</w:t>
      </w:r>
    </w:p>
    <w:p w:rsidR="00686299" w:rsidRPr="00907657" w:rsidRDefault="00880E1F" w:rsidP="00686299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07657">
        <w:rPr>
          <w:rFonts w:asciiTheme="majorHAnsi" w:hAnsiTheme="majorHAnsi" w:cs="Times New Roman"/>
          <w:sz w:val="36"/>
          <w:szCs w:val="36"/>
        </w:rPr>
        <w:t>Eligibility Documentation</w:t>
      </w:r>
    </w:p>
    <w:p w:rsidR="00686299" w:rsidRPr="00907657" w:rsidRDefault="00686299" w:rsidP="0068629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86299" w:rsidRPr="00907657" w:rsidRDefault="00AF4957" w:rsidP="0068629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07657">
        <w:rPr>
          <w:rFonts w:asciiTheme="majorHAnsi" w:hAnsiTheme="majorHAnsi" w:cs="Times New Roman"/>
          <w:sz w:val="24"/>
          <w:szCs w:val="24"/>
        </w:rPr>
        <w:t>Any person or family requesting assistanc</w:t>
      </w:r>
      <w:r w:rsidR="00880E1F" w:rsidRPr="00907657">
        <w:rPr>
          <w:rFonts w:asciiTheme="majorHAnsi" w:hAnsiTheme="majorHAnsi" w:cs="Times New Roman"/>
          <w:sz w:val="24"/>
          <w:szCs w:val="24"/>
        </w:rPr>
        <w:t>e from Heart and Ha</w:t>
      </w:r>
      <w:r w:rsidR="004C13DE" w:rsidRPr="00907657">
        <w:rPr>
          <w:rFonts w:asciiTheme="majorHAnsi" w:hAnsiTheme="majorHAnsi" w:cs="Times New Roman"/>
          <w:sz w:val="24"/>
          <w:szCs w:val="24"/>
        </w:rPr>
        <w:t>nds must reside within the Eaton Rapids Public School District</w:t>
      </w:r>
      <w:r w:rsidR="00880E1F" w:rsidRPr="00907657">
        <w:rPr>
          <w:rFonts w:asciiTheme="majorHAnsi" w:hAnsiTheme="majorHAnsi" w:cs="Times New Roman"/>
          <w:sz w:val="24"/>
          <w:szCs w:val="24"/>
        </w:rPr>
        <w:t xml:space="preserve"> and meet the</w:t>
      </w:r>
      <w:r w:rsidRPr="00907657">
        <w:rPr>
          <w:rFonts w:asciiTheme="majorHAnsi" w:hAnsiTheme="majorHAnsi" w:cs="Times New Roman"/>
          <w:sz w:val="24"/>
          <w:szCs w:val="24"/>
        </w:rPr>
        <w:t xml:space="preserve"> United States Department of Agriculture (USDA) Income Eligibility Guidelines. </w:t>
      </w:r>
      <w:r w:rsidRPr="0090765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80E1F" w:rsidRPr="00907657">
        <w:rPr>
          <w:rFonts w:asciiTheme="majorHAnsi" w:hAnsiTheme="majorHAnsi" w:cs="Times New Roman"/>
          <w:b/>
          <w:sz w:val="24"/>
          <w:szCs w:val="24"/>
        </w:rPr>
        <w:t xml:space="preserve">Proof of residency and income is required for all members of the household.  </w:t>
      </w:r>
      <w:r w:rsidR="00880E1F" w:rsidRPr="00907657">
        <w:rPr>
          <w:rFonts w:asciiTheme="majorHAnsi" w:hAnsiTheme="majorHAnsi" w:cs="Times New Roman"/>
          <w:sz w:val="24"/>
          <w:szCs w:val="24"/>
        </w:rPr>
        <w:t xml:space="preserve">One item of documentation from each of the four categories is required to establish eligibility for services.  </w:t>
      </w:r>
    </w:p>
    <w:p w:rsidR="00686299" w:rsidRPr="00BE50A1" w:rsidRDefault="00686299" w:rsidP="006862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7657" w:rsidRPr="00B44920" w:rsidRDefault="00907657" w:rsidP="0090765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B44920">
        <w:rPr>
          <w:rFonts w:asciiTheme="majorHAnsi" w:hAnsiTheme="majorHAnsi" w:cs="Times New Roman"/>
          <w:b/>
          <w:sz w:val="24"/>
          <w:szCs w:val="24"/>
        </w:rPr>
        <w:t>Valid Photo Identification for Each Adult in Household</w:t>
      </w:r>
    </w:p>
    <w:p w:rsidR="00907657" w:rsidRPr="00B44920" w:rsidRDefault="00907657" w:rsidP="00907657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Michigan Driver’s License with current address, or</w:t>
      </w:r>
      <w:r w:rsidRPr="00B44920">
        <w:rPr>
          <w:rFonts w:asciiTheme="majorHAnsi" w:hAnsiTheme="majorHAnsi" w:cs="Times New Roman"/>
          <w:sz w:val="24"/>
          <w:szCs w:val="24"/>
        </w:rPr>
        <w:tab/>
      </w:r>
      <w:r w:rsidRPr="00B44920">
        <w:rPr>
          <w:rFonts w:asciiTheme="majorHAnsi" w:hAnsiTheme="majorHAnsi" w:cs="Times New Roman"/>
          <w:sz w:val="24"/>
          <w:szCs w:val="24"/>
        </w:rPr>
        <w:tab/>
      </w:r>
    </w:p>
    <w:p w:rsidR="00907657" w:rsidRPr="00B44920" w:rsidRDefault="00907657" w:rsidP="00907657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Michigan State Identification card with current address</w:t>
      </w:r>
    </w:p>
    <w:p w:rsidR="00907657" w:rsidRPr="00B44920" w:rsidRDefault="00907657" w:rsidP="0090765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B44920">
        <w:rPr>
          <w:rFonts w:asciiTheme="majorHAnsi" w:hAnsiTheme="majorHAnsi" w:cs="Times New Roman"/>
          <w:b/>
          <w:sz w:val="24"/>
          <w:szCs w:val="24"/>
        </w:rPr>
        <w:t>Proof of Residency within Service Area</w:t>
      </w:r>
    </w:p>
    <w:p w:rsidR="00907657" w:rsidRPr="00B44920" w:rsidRDefault="00907657" w:rsidP="00907657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Rent receipt, lease agreement, or mortgage contract that includes:</w:t>
      </w:r>
    </w:p>
    <w:p w:rsidR="00907657" w:rsidRPr="00B44920" w:rsidRDefault="00907657" w:rsidP="00907657">
      <w:pPr>
        <w:pStyle w:val="ListParagraph"/>
        <w:numPr>
          <w:ilvl w:val="2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Client name</w:t>
      </w:r>
    </w:p>
    <w:p w:rsidR="00935C81" w:rsidRDefault="00907657" w:rsidP="00935C81">
      <w:pPr>
        <w:pStyle w:val="ListParagraph"/>
        <w:numPr>
          <w:ilvl w:val="2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Address of property</w:t>
      </w:r>
    </w:p>
    <w:p w:rsidR="00907657" w:rsidRPr="00935C81" w:rsidRDefault="00907657" w:rsidP="00935C81">
      <w:pPr>
        <w:pStyle w:val="ListParagraph"/>
        <w:numPr>
          <w:ilvl w:val="2"/>
          <w:numId w:val="1"/>
        </w:num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935C81">
        <w:rPr>
          <w:rFonts w:asciiTheme="majorHAnsi" w:hAnsiTheme="majorHAnsi" w:cs="Times New Roman"/>
          <w:sz w:val="24"/>
          <w:szCs w:val="24"/>
        </w:rPr>
        <w:t>Landlord or mortgage holder’s name and phone number</w:t>
      </w:r>
    </w:p>
    <w:p w:rsidR="00907657" w:rsidRPr="00B44920" w:rsidRDefault="00907657" w:rsidP="00907657">
      <w:pPr>
        <w:ind w:firstLine="720"/>
        <w:rPr>
          <w:rFonts w:asciiTheme="majorHAnsi" w:hAnsiTheme="majorHAnsi" w:cs="Times New Roman"/>
          <w:b/>
          <w:sz w:val="24"/>
          <w:szCs w:val="24"/>
        </w:rPr>
      </w:pPr>
      <w:r w:rsidRPr="00B44920">
        <w:rPr>
          <w:rFonts w:asciiTheme="majorHAnsi" w:hAnsiTheme="majorHAnsi" w:cs="Times New Roman"/>
          <w:b/>
          <w:sz w:val="24"/>
          <w:szCs w:val="24"/>
        </w:rPr>
        <w:t>OR</w:t>
      </w:r>
    </w:p>
    <w:p w:rsidR="00907657" w:rsidRPr="00B44920" w:rsidRDefault="00907657" w:rsidP="00907657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Current utility bill that includes:</w:t>
      </w:r>
    </w:p>
    <w:p w:rsidR="00907657" w:rsidRPr="00B44920" w:rsidRDefault="00907657" w:rsidP="00907657">
      <w:pPr>
        <w:pStyle w:val="ListParagraph"/>
        <w:numPr>
          <w:ilvl w:val="2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Client name</w:t>
      </w:r>
    </w:p>
    <w:p w:rsidR="00907657" w:rsidRPr="00B44920" w:rsidRDefault="00907657" w:rsidP="00907657">
      <w:pPr>
        <w:pStyle w:val="ListParagraph"/>
        <w:numPr>
          <w:ilvl w:val="2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Address of property</w:t>
      </w:r>
    </w:p>
    <w:p w:rsidR="00907657" w:rsidRPr="00B44920" w:rsidRDefault="00907657" w:rsidP="0090765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B44920">
        <w:rPr>
          <w:rFonts w:asciiTheme="majorHAnsi" w:hAnsiTheme="majorHAnsi" w:cs="Times New Roman"/>
          <w:b/>
          <w:sz w:val="24"/>
          <w:szCs w:val="24"/>
        </w:rPr>
        <w:t>Proof of Any and All Income for Each Adult in Household</w:t>
      </w:r>
    </w:p>
    <w:p w:rsidR="00907657" w:rsidRPr="00B44920" w:rsidRDefault="00907657" w:rsidP="00907657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Check stub from employer(s)</w:t>
      </w:r>
      <w:r>
        <w:rPr>
          <w:rFonts w:asciiTheme="majorHAnsi" w:hAnsiTheme="majorHAnsi" w:cs="Times New Roman"/>
          <w:sz w:val="24"/>
          <w:szCs w:val="24"/>
        </w:rPr>
        <w:t xml:space="preserve">, or </w:t>
      </w:r>
    </w:p>
    <w:p w:rsidR="00907657" w:rsidRPr="00B44920" w:rsidRDefault="00907657" w:rsidP="00907657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Benefit letter or record of direct deposit of Social Security Income</w:t>
      </w:r>
      <w:r>
        <w:rPr>
          <w:rFonts w:asciiTheme="majorHAnsi" w:hAnsiTheme="majorHAnsi" w:cs="Times New Roman"/>
          <w:sz w:val="24"/>
          <w:szCs w:val="24"/>
        </w:rPr>
        <w:t>, or</w:t>
      </w:r>
    </w:p>
    <w:p w:rsidR="00907657" w:rsidRPr="00B44920" w:rsidRDefault="00907657" w:rsidP="00907657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Benefit letter or record of direct deposit of Social Security Disability</w:t>
      </w:r>
      <w:r>
        <w:rPr>
          <w:rFonts w:asciiTheme="majorHAnsi" w:hAnsiTheme="majorHAnsi" w:cs="Times New Roman"/>
          <w:sz w:val="24"/>
          <w:szCs w:val="24"/>
        </w:rPr>
        <w:t>, or</w:t>
      </w:r>
    </w:p>
    <w:p w:rsidR="00907657" w:rsidRPr="00B44920" w:rsidRDefault="00907657" w:rsidP="00907657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Unemployment Compensation</w:t>
      </w:r>
      <w:r>
        <w:rPr>
          <w:rFonts w:asciiTheme="majorHAnsi" w:hAnsiTheme="majorHAnsi" w:cs="Times New Roman"/>
          <w:sz w:val="24"/>
          <w:szCs w:val="24"/>
        </w:rPr>
        <w:t>, or</w:t>
      </w:r>
    </w:p>
    <w:p w:rsidR="00907657" w:rsidRPr="00B44920" w:rsidRDefault="00907657" w:rsidP="00907657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Child support statement from Friend of the Court</w:t>
      </w:r>
      <w:r>
        <w:rPr>
          <w:rFonts w:asciiTheme="majorHAnsi" w:hAnsiTheme="majorHAnsi" w:cs="Times New Roman"/>
          <w:sz w:val="24"/>
          <w:szCs w:val="24"/>
        </w:rPr>
        <w:t xml:space="preserve">, or </w:t>
      </w:r>
    </w:p>
    <w:p w:rsidR="00907657" w:rsidRPr="00B44920" w:rsidRDefault="00907657" w:rsidP="00907657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Decision notice from Department of Human Services (DHS)</w:t>
      </w:r>
      <w:r>
        <w:rPr>
          <w:rFonts w:asciiTheme="majorHAnsi" w:hAnsiTheme="majorHAnsi" w:cs="Times New Roman"/>
          <w:sz w:val="24"/>
          <w:szCs w:val="24"/>
        </w:rPr>
        <w:t xml:space="preserve">, or </w:t>
      </w:r>
    </w:p>
    <w:p w:rsidR="00907657" w:rsidRPr="00B44920" w:rsidRDefault="00907657" w:rsidP="00907657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Pension Benefits</w:t>
      </w:r>
    </w:p>
    <w:p w:rsidR="00907657" w:rsidRPr="00B44920" w:rsidRDefault="00907657" w:rsidP="0090765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B44920">
        <w:rPr>
          <w:rFonts w:asciiTheme="majorHAnsi" w:hAnsiTheme="majorHAnsi" w:cs="Times New Roman"/>
          <w:b/>
          <w:sz w:val="24"/>
          <w:szCs w:val="24"/>
        </w:rPr>
        <w:t>Proof of Each Child Residing in the Household</w:t>
      </w:r>
    </w:p>
    <w:p w:rsidR="00907657" w:rsidRPr="00B44920" w:rsidRDefault="00907657" w:rsidP="00907657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Ages 0-5</w:t>
      </w:r>
    </w:p>
    <w:p w:rsidR="00907657" w:rsidRPr="00B44920" w:rsidRDefault="00907657" w:rsidP="00907657">
      <w:pPr>
        <w:pStyle w:val="ListParagraph"/>
        <w:numPr>
          <w:ilvl w:val="2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Birth Certificate, or</w:t>
      </w:r>
    </w:p>
    <w:p w:rsidR="00907657" w:rsidRPr="00B44920" w:rsidRDefault="00907657" w:rsidP="00907657">
      <w:pPr>
        <w:pStyle w:val="ListParagraph"/>
        <w:numPr>
          <w:ilvl w:val="2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WIC Card, or</w:t>
      </w:r>
    </w:p>
    <w:p w:rsidR="00907657" w:rsidRPr="00B44920" w:rsidRDefault="00907657" w:rsidP="00907657">
      <w:pPr>
        <w:pStyle w:val="ListParagraph"/>
        <w:numPr>
          <w:ilvl w:val="2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Decision Notice from DHS listing child in household</w:t>
      </w:r>
    </w:p>
    <w:p w:rsidR="00907657" w:rsidRPr="00B44920" w:rsidRDefault="00907657" w:rsidP="00907657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Ages 5-17</w:t>
      </w:r>
    </w:p>
    <w:p w:rsidR="00907657" w:rsidRPr="00B44920" w:rsidRDefault="00907657" w:rsidP="00907657">
      <w:pPr>
        <w:pStyle w:val="ListParagraph"/>
        <w:numPr>
          <w:ilvl w:val="2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Documentation of Reduced or Free Lunch issued by Eaton Rapids School District, or</w:t>
      </w:r>
    </w:p>
    <w:p w:rsidR="00907657" w:rsidRPr="00B44920" w:rsidRDefault="00907657" w:rsidP="00907657">
      <w:pPr>
        <w:pStyle w:val="ListParagraph"/>
        <w:numPr>
          <w:ilvl w:val="2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Decision Notice from DHS listing child in household, or</w:t>
      </w:r>
    </w:p>
    <w:p w:rsidR="00907657" w:rsidRPr="00B44920" w:rsidRDefault="00907657" w:rsidP="00907657">
      <w:pPr>
        <w:pStyle w:val="ListParagraph"/>
        <w:numPr>
          <w:ilvl w:val="2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Report card, or</w:t>
      </w:r>
    </w:p>
    <w:p w:rsidR="00907657" w:rsidRPr="00B44920" w:rsidRDefault="00907657" w:rsidP="00907657">
      <w:pPr>
        <w:pStyle w:val="ListParagraph"/>
        <w:numPr>
          <w:ilvl w:val="2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School ID card, or</w:t>
      </w:r>
    </w:p>
    <w:p w:rsidR="00907657" w:rsidRPr="00B44920" w:rsidRDefault="00907657" w:rsidP="00907657">
      <w:pPr>
        <w:pStyle w:val="ListParagraph"/>
        <w:numPr>
          <w:ilvl w:val="2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 xml:space="preserve">Valid Michigan Driver’s License with current address, or </w:t>
      </w:r>
    </w:p>
    <w:p w:rsidR="00907657" w:rsidRPr="00B44920" w:rsidRDefault="00907657" w:rsidP="00907657">
      <w:pPr>
        <w:pStyle w:val="ListParagraph"/>
        <w:numPr>
          <w:ilvl w:val="2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44920">
        <w:rPr>
          <w:rFonts w:asciiTheme="majorHAnsi" w:hAnsiTheme="majorHAnsi" w:cs="Times New Roman"/>
          <w:sz w:val="24"/>
          <w:szCs w:val="24"/>
        </w:rPr>
        <w:t>State Identification Card with current address</w:t>
      </w:r>
    </w:p>
    <w:p w:rsidR="00BE50A1" w:rsidRPr="00907657" w:rsidRDefault="00BE50A1" w:rsidP="009076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07657">
        <w:rPr>
          <w:rFonts w:ascii="Times New Roman" w:hAnsi="Times New Roman" w:cs="Times New Roman"/>
          <w:sz w:val="24"/>
          <w:szCs w:val="24"/>
        </w:rPr>
        <w:t>LOSS OF SERVICES MAY OCCUR IF ANY OF THE FOLLOWING: 1) Any false information is given; 2) You are found using more than one food pantry; 3) You misrepresent your emergency need.</w:t>
      </w:r>
    </w:p>
    <w:p w:rsidR="009F12F6" w:rsidRPr="009F12F6" w:rsidRDefault="002955AE" w:rsidP="009F12F6">
      <w:pPr>
        <w:rPr>
          <w:rFonts w:ascii="Times New Roman" w:hAnsi="Times New Roman" w:cs="Times New Roman"/>
          <w:sz w:val="24"/>
          <w:szCs w:val="24"/>
        </w:rPr>
      </w:pPr>
      <w:r w:rsidRPr="00BE50A1">
        <w:rPr>
          <w:rFonts w:ascii="Times New Roman" w:hAnsi="Times New Roman" w:cs="Times New Roman"/>
          <w:sz w:val="24"/>
          <w:szCs w:val="24"/>
        </w:rPr>
        <w:t>Client Signature____________________________________________________ Date____________________</w:t>
      </w:r>
    </w:p>
    <w:sectPr w:rsidR="009F12F6" w:rsidRPr="009F12F6" w:rsidSect="00BE50A1">
      <w:footerReference w:type="default" r:id="rId9"/>
      <w:pgSz w:w="12240" w:h="15840"/>
      <w:pgMar w:top="432" w:right="432" w:bottom="432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11" w:rsidRDefault="00AD4D11" w:rsidP="00142F6B">
      <w:pPr>
        <w:spacing w:after="0" w:line="240" w:lineRule="auto"/>
      </w:pPr>
      <w:r>
        <w:separator/>
      </w:r>
    </w:p>
  </w:endnote>
  <w:endnote w:type="continuationSeparator" w:id="0">
    <w:p w:rsidR="00AD4D11" w:rsidRDefault="00AD4D11" w:rsidP="0014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6B" w:rsidRDefault="00F51977">
    <w:pPr>
      <w:pStyle w:val="Footer"/>
      <w:rPr>
        <w:sz w:val="16"/>
        <w:szCs w:val="16"/>
      </w:rPr>
    </w:pPr>
    <w:r>
      <w:rPr>
        <w:sz w:val="16"/>
        <w:szCs w:val="16"/>
      </w:rPr>
      <w:t>Eligibility Documentat</w:t>
    </w:r>
    <w:r w:rsidR="00142F6B">
      <w:rPr>
        <w:sz w:val="16"/>
        <w:szCs w:val="16"/>
      </w:rPr>
      <w:t>ion Form</w:t>
    </w:r>
  </w:p>
  <w:p w:rsidR="00142F6B" w:rsidRPr="00142F6B" w:rsidRDefault="009F12F6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F51977">
      <w:rPr>
        <w:sz w:val="16"/>
        <w:szCs w:val="16"/>
      </w:rPr>
      <w:t>January</w:t>
    </w:r>
    <w:r w:rsidR="00142F6B">
      <w:rPr>
        <w:sz w:val="16"/>
        <w:szCs w:val="16"/>
      </w:rPr>
      <w:t xml:space="preserve"> 2018</w:t>
    </w:r>
  </w:p>
  <w:p w:rsidR="00142F6B" w:rsidRDefault="00142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11" w:rsidRDefault="00AD4D11" w:rsidP="00142F6B">
      <w:pPr>
        <w:spacing w:after="0" w:line="240" w:lineRule="auto"/>
      </w:pPr>
      <w:r>
        <w:separator/>
      </w:r>
    </w:p>
  </w:footnote>
  <w:footnote w:type="continuationSeparator" w:id="0">
    <w:p w:rsidR="00AD4D11" w:rsidRDefault="00AD4D11" w:rsidP="0014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4A4D"/>
    <w:multiLevelType w:val="hybridMultilevel"/>
    <w:tmpl w:val="6DF8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2B"/>
    <w:rsid w:val="00142F6B"/>
    <w:rsid w:val="002955AE"/>
    <w:rsid w:val="0042769C"/>
    <w:rsid w:val="004C13DE"/>
    <w:rsid w:val="00686299"/>
    <w:rsid w:val="006C0F5D"/>
    <w:rsid w:val="006E2F4B"/>
    <w:rsid w:val="00706B95"/>
    <w:rsid w:val="00807538"/>
    <w:rsid w:val="00880E1F"/>
    <w:rsid w:val="00891227"/>
    <w:rsid w:val="008968C4"/>
    <w:rsid w:val="00907657"/>
    <w:rsid w:val="00935C81"/>
    <w:rsid w:val="009660F6"/>
    <w:rsid w:val="009E7AF6"/>
    <w:rsid w:val="009F12F6"/>
    <w:rsid w:val="00AD4D11"/>
    <w:rsid w:val="00AF4957"/>
    <w:rsid w:val="00B6272B"/>
    <w:rsid w:val="00BE50A1"/>
    <w:rsid w:val="00C7103C"/>
    <w:rsid w:val="00D72AC7"/>
    <w:rsid w:val="00D96031"/>
    <w:rsid w:val="00DA61B7"/>
    <w:rsid w:val="00DE6F82"/>
    <w:rsid w:val="00F51977"/>
    <w:rsid w:val="00F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6B"/>
  </w:style>
  <w:style w:type="paragraph" w:styleId="Footer">
    <w:name w:val="footer"/>
    <w:basedOn w:val="Normal"/>
    <w:link w:val="FooterChar"/>
    <w:uiPriority w:val="99"/>
    <w:unhideWhenUsed/>
    <w:rsid w:val="00142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6B"/>
  </w:style>
  <w:style w:type="paragraph" w:styleId="BalloonText">
    <w:name w:val="Balloon Text"/>
    <w:basedOn w:val="Normal"/>
    <w:link w:val="BalloonTextChar"/>
    <w:uiPriority w:val="99"/>
    <w:semiHidden/>
    <w:unhideWhenUsed/>
    <w:rsid w:val="0014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1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6B"/>
  </w:style>
  <w:style w:type="paragraph" w:styleId="Footer">
    <w:name w:val="footer"/>
    <w:basedOn w:val="Normal"/>
    <w:link w:val="FooterChar"/>
    <w:uiPriority w:val="99"/>
    <w:unhideWhenUsed/>
    <w:rsid w:val="00142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6B"/>
  </w:style>
  <w:style w:type="paragraph" w:styleId="BalloonText">
    <w:name w:val="Balloon Text"/>
    <w:basedOn w:val="Normal"/>
    <w:link w:val="BalloonTextChar"/>
    <w:uiPriority w:val="99"/>
    <w:semiHidden/>
    <w:unhideWhenUsed/>
    <w:rsid w:val="0014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1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956A-DFBC-4CF0-9667-77E8BB8A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Teceno</dc:creator>
  <cp:lastModifiedBy>Julie Teceno</cp:lastModifiedBy>
  <cp:revision>5</cp:revision>
  <cp:lastPrinted>2018-01-30T18:14:00Z</cp:lastPrinted>
  <dcterms:created xsi:type="dcterms:W3CDTF">2018-01-18T20:08:00Z</dcterms:created>
  <dcterms:modified xsi:type="dcterms:W3CDTF">2018-03-20T13:10:00Z</dcterms:modified>
</cp:coreProperties>
</file>